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pPr>
      <w:r>
        <w:rPr>
          <w:rFonts w:ascii="Times New Roman" w:cs="Arial Unicode MS" w:hAnsi="Arial Unicode MS" w:eastAsia="Arial Unicode MS"/>
          <w:rtl w:val="0"/>
        </w:rPr>
        <w:t>David Benford</w:t>
      </w:r>
    </w:p>
    <w:p>
      <w:pPr>
        <w:pStyle w:val="Body"/>
        <w:bidi w:val="0"/>
      </w:pPr>
      <w:r>
        <w:rPr>
          <w:rFonts w:ascii="Times New Roman" w:cs="Arial Unicode MS" w:hAnsi="Arial Unicode MS" w:eastAsia="Arial Unicode MS"/>
          <w:rtl w:val="0"/>
        </w:rPr>
        <w:t>EDC 102</w:t>
      </w:r>
    </w:p>
    <w:p>
      <w:pPr>
        <w:pStyle w:val="Body"/>
        <w:bidi w:val="0"/>
      </w:pPr>
      <w:r>
        <w:rPr>
          <w:rFonts w:ascii="Times New Roman" w:cs="Arial Unicode MS" w:hAnsi="Arial Unicode MS" w:eastAsia="Arial Unicode MS"/>
          <w:rtl w:val="0"/>
        </w:rPr>
        <w:t>Professor Noonan</w:t>
      </w:r>
    </w:p>
    <w:p>
      <w:pPr>
        <w:pStyle w:val="Body"/>
        <w:bidi w:val="0"/>
      </w:pPr>
      <w:r>
        <w:rPr>
          <w:rFonts w:ascii="Times New Roman" w:cs="Arial Unicode MS" w:hAnsi="Arial Unicode MS" w:eastAsia="Arial Unicode MS"/>
          <w:rtl w:val="0"/>
        </w:rPr>
        <w:t>16 September 2014</w:t>
      </w:r>
    </w:p>
    <w:p>
      <w:pPr>
        <w:pStyle w:val="Body"/>
        <w:jc w:val="center"/>
      </w:pPr>
      <w:r>
        <w:rPr>
          <w:rtl w:val="0"/>
          <w:lang w:val="en-US"/>
        </w:rPr>
        <w:t>My High School Experience</w:t>
      </w:r>
    </w:p>
    <w:p>
      <w:pPr>
        <w:pStyle w:val="Body"/>
        <w:bidi w:val="0"/>
      </w:pPr>
      <w:r>
        <w:rPr>
          <w:rFonts w:ascii="Times New Roman" w:cs="Arial Unicode MS" w:hAnsi="Arial Unicode MS" w:eastAsia="Arial Unicode MS"/>
          <w:rtl w:val="0"/>
        </w:rPr>
        <w:tab/>
        <w:t xml:space="preserve">The community and school system that I come from is affluent and successful, and until I read </w:t>
      </w:r>
      <w:r>
        <w:rPr>
          <w:rFonts w:ascii="Times New Roman" w:cs="Arial Unicode MS" w:hAnsi="Arial Unicode MS" w:eastAsia="Arial Unicode MS"/>
          <w:i w:val="1"/>
          <w:iCs w:val="1"/>
          <w:rtl w:val="0"/>
          <w:lang w:val="en-US"/>
        </w:rPr>
        <w:t>Savage Inequalities</w:t>
      </w:r>
      <w:r>
        <w:rPr>
          <w:rFonts w:ascii="Times New Roman" w:cs="Arial Unicode MS" w:hAnsi="Arial Unicode MS" w:eastAsia="Arial Unicode MS"/>
          <w:rtl w:val="0"/>
        </w:rPr>
        <w:t xml:space="preserve">, I truly did not understand how atypical my high school experience truly was. I always remember walking around and always seeing people smiling back at you, not ever seeing some senior bullying a freshmen like everybody says they do in high school. Although I did not completely realize it, I had an idea of how unique our high school truly was. I recall saying things like </w:t>
      </w:r>
      <w:r>
        <w:rPr>
          <w:rFonts w:ascii="Arial Unicode MS" w:cs="Arial Unicode MS" w:hAnsi="Times New Roman" w:eastAsia="Arial Unicode MS" w:hint="default"/>
          <w:rtl w:val="0"/>
        </w:rPr>
        <w:t>“</w:t>
      </w:r>
      <w:r>
        <w:rPr>
          <w:rFonts w:ascii="Times New Roman" w:cs="Arial Unicode MS" w:hAnsi="Arial Unicode MS" w:eastAsia="Arial Unicode MS"/>
          <w:rtl w:val="0"/>
        </w:rPr>
        <w:t>Bullying doesn</w:t>
      </w:r>
      <w:r>
        <w:rPr>
          <w:rFonts w:ascii="Arial Unicode MS" w:cs="Arial Unicode MS" w:hAnsi="Times New Roman" w:eastAsia="Arial Unicode MS" w:hint="default"/>
          <w:rtl w:val="0"/>
        </w:rPr>
        <w:t>’</w:t>
      </w:r>
      <w:r>
        <w:rPr>
          <w:rFonts w:ascii="Times New Roman" w:cs="Arial Unicode MS" w:hAnsi="Arial Unicode MS" w:eastAsia="Arial Unicode MS"/>
          <w:rtl w:val="0"/>
        </w:rPr>
        <w:t>t even exist at our school</w:t>
      </w:r>
      <w:r>
        <w:rPr>
          <w:rFonts w:ascii="Arial Unicode MS" w:cs="Arial Unicode MS" w:hAnsi="Times New Roman" w:eastAsia="Arial Unicode MS" w:hint="default"/>
          <w:rtl w:val="0"/>
        </w:rPr>
        <w:t xml:space="preserve">” </w:t>
      </w:r>
      <w:r>
        <w:rPr>
          <w:rFonts w:ascii="Times New Roman" w:cs="Arial Unicode MS" w:hAnsi="Arial Unicode MS" w:eastAsia="Arial Unicode MS"/>
          <w:rtl w:val="0"/>
        </w:rPr>
        <w:t xml:space="preserve">and </w:t>
      </w:r>
      <w:r>
        <w:rPr>
          <w:rFonts w:ascii="Arial Unicode MS" w:cs="Arial Unicode MS" w:hAnsi="Times New Roman" w:eastAsia="Arial Unicode MS" w:hint="default"/>
          <w:rtl w:val="0"/>
        </w:rPr>
        <w:t>“</w:t>
      </w:r>
      <w:r>
        <w:rPr>
          <w:rFonts w:ascii="Times New Roman" w:cs="Arial Unicode MS" w:hAnsi="Arial Unicode MS" w:eastAsia="Arial Unicode MS"/>
          <w:rtl w:val="0"/>
        </w:rPr>
        <w:t>Everybody here is so nice</w:t>
      </w:r>
      <w:r>
        <w:rPr>
          <w:rFonts w:ascii="Arial Unicode MS" w:cs="Arial Unicode MS" w:hAnsi="Times New Roman" w:eastAsia="Arial Unicode MS" w:hint="default"/>
          <w:rtl w:val="0"/>
        </w:rPr>
        <w:t>”</w:t>
      </w:r>
      <w:r>
        <w:rPr>
          <w:rFonts w:ascii="Times New Roman" w:cs="Arial Unicode MS" w:hAnsi="Arial Unicode MS" w:eastAsia="Arial Unicode MS"/>
          <w:rtl w:val="0"/>
        </w:rPr>
        <w:t xml:space="preserve">, simply because it was true; there were no serious cases of bullying at our school, and everybody was so friendly. The teachers were also superb at doing their jobs, landing our school in the top three in the state three of the four years I was there. With a close to 100% graduation rate, our school certainly was and still is an anomaly, especially compared to those described in </w:t>
      </w:r>
      <w:r>
        <w:rPr>
          <w:rFonts w:ascii="Times New Roman" w:cs="Arial Unicode MS" w:hAnsi="Arial Unicode MS" w:eastAsia="Arial Unicode MS"/>
          <w:i w:val="1"/>
          <w:iCs w:val="1"/>
          <w:rtl w:val="0"/>
          <w:lang w:val="en-US"/>
        </w:rPr>
        <w:t>Savage Inequalities</w:t>
      </w:r>
      <w:r>
        <w:rPr>
          <w:rFonts w:ascii="Times New Roman" w:cs="Arial Unicode MS" w:hAnsi="Arial Unicode MS" w:eastAsia="Arial Unicode MS"/>
          <w:rtl w:val="0"/>
        </w:rPr>
        <w:t>. Overall, my high school experience was a successful one. I made a lot of life long friends and received an outstanding education that will help for my future. However, I know that this experience was a very abnormal one and a good amount of the kids I will run into will not have the same experiences as myself. I consider myself very lucky to have had such a successful and fun time in high school, and I am very much aware of the fact that most kids do not get this opportunity, so I am very thankful for it.</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48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2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